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02" w:rsidRDefault="00AB1702" w:rsidP="00924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79">
        <w:rPr>
          <w:rFonts w:ascii="Times New Roman" w:hAnsi="Times New Roman" w:cs="Times New Roman"/>
          <w:b/>
          <w:sz w:val="24"/>
          <w:szCs w:val="24"/>
        </w:rPr>
        <w:t>Published in Der Tagesspiegel,</w:t>
      </w:r>
      <w:r w:rsidR="006107D0">
        <w:rPr>
          <w:rFonts w:ascii="Times New Roman" w:hAnsi="Times New Roman" w:cs="Times New Roman"/>
          <w:b/>
          <w:sz w:val="24"/>
          <w:szCs w:val="24"/>
        </w:rPr>
        <w:t xml:space="preserve"> Berlin, Germany, Oct. 16, 2020; English translation:</w:t>
      </w:r>
      <w:bookmarkStart w:id="0" w:name="_GoBack"/>
      <w:bookmarkEnd w:id="0"/>
    </w:p>
    <w:p w:rsidR="00520BFF" w:rsidRDefault="00520BFF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</w:instrText>
      </w:r>
      <w:r w:rsidRPr="00520BFF">
        <w:rPr>
          <w:rFonts w:ascii="Times New Roman" w:hAnsi="Times New Roman" w:cs="Times New Roman"/>
          <w:sz w:val="24"/>
          <w:szCs w:val="24"/>
        </w:rPr>
        <w:instrText>https://www.tagesspiegel.de/gesellschaft/panorama/der-extreme-sommer-kaliforniens-wie-us-landarbeiter-unter-waldbraenden-und-corona-leiden/26271826.html</w:instrText>
      </w:r>
      <w:r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126D55">
        <w:rPr>
          <w:rStyle w:val="Hyperlink"/>
          <w:rFonts w:ascii="Times New Roman" w:hAnsi="Times New Roman" w:cs="Times New Roman"/>
          <w:sz w:val="24"/>
          <w:szCs w:val="24"/>
        </w:rPr>
        <w:t>https://www.tagesspiegel.de/gesellschaft/panorama/der-extreme-sommer-kaliforniens-wie-us-landarbeiter-unter-waldbraenden-und-corona-leiden/26271826.html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4979">
        <w:rPr>
          <w:rFonts w:ascii="Times New Roman" w:hAnsi="Times New Roman" w:cs="Times New Roman"/>
          <w:b/>
          <w:sz w:val="24"/>
          <w:szCs w:val="24"/>
        </w:rPr>
        <w:t>T</w:t>
      </w:r>
      <w:r w:rsidR="00AB1702" w:rsidRPr="00924979">
        <w:rPr>
          <w:rFonts w:ascii="Times New Roman" w:hAnsi="Times New Roman" w:cs="Times New Roman"/>
          <w:b/>
          <w:sz w:val="24"/>
          <w:szCs w:val="24"/>
        </w:rPr>
        <w:t xml:space="preserve">he extreme summer of California: </w:t>
      </w:r>
      <w:r w:rsidRPr="00924979">
        <w:rPr>
          <w:rFonts w:ascii="Times New Roman" w:hAnsi="Times New Roman" w:cs="Times New Roman"/>
          <w:b/>
          <w:sz w:val="24"/>
          <w:szCs w:val="24"/>
        </w:rPr>
        <w:t>How U</w:t>
      </w:r>
      <w:r w:rsidR="00493B94">
        <w:rPr>
          <w:rFonts w:ascii="Times New Roman" w:hAnsi="Times New Roman" w:cs="Times New Roman"/>
          <w:b/>
          <w:sz w:val="24"/>
          <w:szCs w:val="24"/>
        </w:rPr>
        <w:t>.</w:t>
      </w:r>
      <w:r w:rsidRPr="00924979">
        <w:rPr>
          <w:rFonts w:ascii="Times New Roman" w:hAnsi="Times New Roman" w:cs="Times New Roman"/>
          <w:b/>
          <w:sz w:val="24"/>
          <w:szCs w:val="24"/>
        </w:rPr>
        <w:t>S</w:t>
      </w:r>
      <w:r w:rsidR="00493B94">
        <w:rPr>
          <w:rFonts w:ascii="Times New Roman" w:hAnsi="Times New Roman" w:cs="Times New Roman"/>
          <w:b/>
          <w:sz w:val="24"/>
          <w:szCs w:val="24"/>
        </w:rPr>
        <w:t>.</w:t>
      </w:r>
      <w:r w:rsidRPr="00924979">
        <w:rPr>
          <w:rFonts w:ascii="Times New Roman" w:hAnsi="Times New Roman" w:cs="Times New Roman"/>
          <w:b/>
          <w:sz w:val="24"/>
          <w:szCs w:val="24"/>
        </w:rPr>
        <w:t xml:space="preserve"> farm workers suffer from forest fires and</w:t>
      </w:r>
      <w:r w:rsidR="00AB1702" w:rsidRPr="009249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b/>
          <w:sz w:val="24"/>
          <w:szCs w:val="24"/>
        </w:rPr>
        <w:t>corona</w:t>
      </w:r>
    </w:p>
    <w:p w:rsidR="00AB1702" w:rsidRPr="00924979" w:rsidRDefault="00AB1702" w:rsidP="0092497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24979">
        <w:rPr>
          <w:rFonts w:ascii="Times New Roman" w:hAnsi="Times New Roman" w:cs="Times New Roman"/>
          <w:b/>
          <w:i/>
          <w:sz w:val="24"/>
          <w:szCs w:val="24"/>
        </w:rPr>
        <w:t>By Judith Langowski</w:t>
      </w:r>
    </w:p>
    <w:p w:rsidR="00AB1702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The California farm workers are considered systemically important. Nevertheless, many do not have a work</w:t>
      </w:r>
      <w:r w:rsidR="00AB1702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 xml:space="preserve">permit or insurance. How did they experience the forest fires? 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In 2020, California will not only experience the corona pandemic but also an extreme forest fire season.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The Central Valley runs right through California. More than 600 kilom</w:t>
      </w:r>
      <w:r w:rsidR="00515A23" w:rsidRPr="00924979">
        <w:rPr>
          <w:rFonts w:ascii="Times New Roman" w:hAnsi="Times New Roman" w:cs="Times New Roman"/>
          <w:sz w:val="24"/>
          <w:szCs w:val="24"/>
        </w:rPr>
        <w:t>eters long, a hot and dry valley</w:t>
      </w:r>
      <w:r w:rsidRPr="00924979">
        <w:rPr>
          <w:rFonts w:ascii="Times New Roman" w:hAnsi="Times New Roman" w:cs="Times New Roman"/>
          <w:sz w:val="24"/>
          <w:szCs w:val="24"/>
        </w:rPr>
        <w:t xml:space="preserve">. </w:t>
      </w:r>
      <w:r w:rsidR="00515A23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In summer, temperatures</w:t>
      </w:r>
      <w:r w:rsidR="00642F2C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 xml:space="preserve">climb over 50 degrees Celsius in some places. Drought, air pollution and smoke that </w:t>
      </w:r>
      <w:proofErr w:type="gramStart"/>
      <w:r w:rsidRPr="00924979">
        <w:rPr>
          <w:rFonts w:ascii="Times New Roman" w:hAnsi="Times New Roman" w:cs="Times New Roman"/>
          <w:sz w:val="24"/>
          <w:szCs w:val="24"/>
        </w:rPr>
        <w:t>drifts</w:t>
      </w:r>
      <w:proofErr w:type="gramEnd"/>
      <w:r w:rsidRPr="00924979">
        <w:rPr>
          <w:rFonts w:ascii="Times New Roman" w:hAnsi="Times New Roman" w:cs="Times New Roman"/>
          <w:sz w:val="24"/>
          <w:szCs w:val="24"/>
        </w:rPr>
        <w:t xml:space="preserve"> into the valley from forest fires</w:t>
      </w:r>
      <w:r w:rsidR="00135523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characterize the agricultural region.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 xml:space="preserve">800,000 farm workers, mostly Latinos, harvest two-thirds of the United </w:t>
      </w:r>
      <w:r w:rsidR="00FF18B2" w:rsidRPr="00924979">
        <w:rPr>
          <w:rFonts w:ascii="Times New Roman" w:hAnsi="Times New Roman" w:cs="Times New Roman"/>
          <w:sz w:val="24"/>
          <w:szCs w:val="24"/>
        </w:rPr>
        <w:t>States’ fruit</w:t>
      </w:r>
      <w:r w:rsidRPr="00924979">
        <w:rPr>
          <w:rFonts w:ascii="Times New Roman" w:hAnsi="Times New Roman" w:cs="Times New Roman"/>
          <w:sz w:val="24"/>
          <w:szCs w:val="24"/>
        </w:rPr>
        <w:t xml:space="preserve"> and nut crop and one-third of all vegetable</w:t>
      </w:r>
      <w:r w:rsidR="00135523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production here. Since the beginning of the pandemic in March, they have been regarded as “essential workers</w:t>
      </w:r>
      <w:r w:rsidR="00E27CE8">
        <w:rPr>
          <w:rFonts w:ascii="Times New Roman" w:hAnsi="Times New Roman" w:cs="Times New Roman"/>
          <w:sz w:val="24"/>
          <w:szCs w:val="24"/>
        </w:rPr>
        <w:t>.”</w:t>
      </w:r>
      <w:r w:rsidRPr="00924979">
        <w:rPr>
          <w:rFonts w:ascii="Times New Roman" w:hAnsi="Times New Roman" w:cs="Times New Roman"/>
          <w:sz w:val="24"/>
          <w:szCs w:val="24"/>
        </w:rPr>
        <w:t xml:space="preserve"> An estimated</w:t>
      </w:r>
      <w:r w:rsidR="00135523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60 percent of them do not have a residence or work permit.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Four of the five most Covid-affected counties in California are in the Central Valley. A July study by the University of California</w:t>
      </w:r>
      <w:r w:rsidR="00BD22EE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at Los Angeles found that the chance of dying from complications from Covid disease is five times higher for a Latino in</w:t>
      </w:r>
      <w:r w:rsidR="00BD22EE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California than a white person.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Because despite their "systemic relevance</w:t>
      </w:r>
      <w:r w:rsidR="00A67317" w:rsidRPr="00924979">
        <w:rPr>
          <w:rFonts w:ascii="Times New Roman" w:hAnsi="Times New Roman" w:cs="Times New Roman"/>
          <w:sz w:val="24"/>
          <w:szCs w:val="24"/>
        </w:rPr>
        <w:t xml:space="preserve">,” </w:t>
      </w:r>
      <w:r w:rsidRPr="00924979">
        <w:rPr>
          <w:rFonts w:ascii="Times New Roman" w:hAnsi="Times New Roman" w:cs="Times New Roman"/>
          <w:sz w:val="24"/>
          <w:szCs w:val="24"/>
        </w:rPr>
        <w:t>many of them have neither health insurance nor access to good medical care.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 xml:space="preserve">Bruce Rominger lives in the north of the Central Valley, about an hour from the </w:t>
      </w:r>
      <w:r w:rsidR="0087007A" w:rsidRPr="00924979">
        <w:rPr>
          <w:rFonts w:ascii="Times New Roman" w:hAnsi="Times New Roman" w:cs="Times New Roman"/>
          <w:sz w:val="24"/>
          <w:szCs w:val="24"/>
        </w:rPr>
        <w:t>state</w:t>
      </w:r>
      <w:r w:rsidRPr="00924979">
        <w:rPr>
          <w:rFonts w:ascii="Times New Roman" w:hAnsi="Times New Roman" w:cs="Times New Roman"/>
          <w:sz w:val="24"/>
          <w:szCs w:val="24"/>
        </w:rPr>
        <w:t xml:space="preserve"> capital </w:t>
      </w:r>
      <w:r w:rsidR="0087007A" w:rsidRPr="00924979">
        <w:rPr>
          <w:rFonts w:ascii="Times New Roman" w:hAnsi="Times New Roman" w:cs="Times New Roman"/>
          <w:sz w:val="24"/>
          <w:szCs w:val="24"/>
        </w:rPr>
        <w:t xml:space="preserve">of </w:t>
      </w:r>
      <w:r w:rsidRPr="00924979">
        <w:rPr>
          <w:rFonts w:ascii="Times New Roman" w:hAnsi="Times New Roman" w:cs="Times New Roman"/>
          <w:sz w:val="24"/>
          <w:szCs w:val="24"/>
        </w:rPr>
        <w:t>Sacramento. In the fifth</w:t>
      </w:r>
      <w:r w:rsidR="004A4E73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generation, he and his brother run a farm near the small town of Winters. They employ around 30 farm workers. Rominger's</w:t>
      </w:r>
      <w:r w:rsidR="004A4E73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 xml:space="preserve">ancestors </w:t>
      </w:r>
      <w:r w:rsidR="00FF18B2" w:rsidRPr="00924979">
        <w:rPr>
          <w:rFonts w:ascii="Times New Roman" w:hAnsi="Times New Roman" w:cs="Times New Roman"/>
          <w:sz w:val="24"/>
          <w:szCs w:val="24"/>
        </w:rPr>
        <w:t>emigrated</w:t>
      </w:r>
      <w:r w:rsidRPr="00924979">
        <w:rPr>
          <w:rFonts w:ascii="Times New Roman" w:hAnsi="Times New Roman" w:cs="Times New Roman"/>
          <w:sz w:val="24"/>
          <w:szCs w:val="24"/>
        </w:rPr>
        <w:t xml:space="preserve"> from Swabia, back in the days of t</w:t>
      </w:r>
      <w:r w:rsidR="00365431" w:rsidRPr="00924979">
        <w:rPr>
          <w:rFonts w:ascii="Times New Roman" w:hAnsi="Times New Roman" w:cs="Times New Roman"/>
          <w:sz w:val="24"/>
          <w:szCs w:val="24"/>
        </w:rPr>
        <w:t>he Gold R</w:t>
      </w:r>
      <w:r w:rsidRPr="00924979">
        <w:rPr>
          <w:rFonts w:ascii="Times New Roman" w:hAnsi="Times New Roman" w:cs="Times New Roman"/>
          <w:sz w:val="24"/>
          <w:szCs w:val="24"/>
        </w:rPr>
        <w:t>ush.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500 kilometers further south, in Kern County, Elizabeth Martimes is organizing medical aid for the farm workers. 20 percent of</w:t>
      </w:r>
      <w:r w:rsidR="00904DA5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 xml:space="preserve">the residents live below the poverty line, and over half of the </w:t>
      </w:r>
      <w:proofErr w:type="gramStart"/>
      <w:r w:rsidRPr="00924979">
        <w:rPr>
          <w:rFonts w:ascii="Times New Roman" w:hAnsi="Times New Roman" w:cs="Times New Roman"/>
          <w:sz w:val="24"/>
          <w:szCs w:val="24"/>
        </w:rPr>
        <w:t>population are</w:t>
      </w:r>
      <w:proofErr w:type="gramEnd"/>
      <w:r w:rsidRPr="00924979">
        <w:rPr>
          <w:rFonts w:ascii="Times New Roman" w:hAnsi="Times New Roman" w:cs="Times New Roman"/>
          <w:sz w:val="24"/>
          <w:szCs w:val="24"/>
        </w:rPr>
        <w:t xml:space="preserve"> Latinos.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As a representative of the Lideres Campesinas organization, Martimes goes to the fields with medical assistance to carry out</w:t>
      </w:r>
      <w:r w:rsidR="00764E3D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tests on site and to hand out masks.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lastRenderedPageBreak/>
        <w:t xml:space="preserve">From the middle of the valley, </w:t>
      </w:r>
      <w:r w:rsidR="00342F4F" w:rsidRPr="00924979">
        <w:rPr>
          <w:rFonts w:ascii="Times New Roman" w:hAnsi="Times New Roman" w:cs="Times New Roman"/>
          <w:sz w:val="24"/>
          <w:szCs w:val="24"/>
        </w:rPr>
        <w:t xml:space="preserve">California </w:t>
      </w:r>
      <w:r w:rsidR="00764E3D" w:rsidRPr="00924979">
        <w:rPr>
          <w:rFonts w:ascii="Times New Roman" w:hAnsi="Times New Roman" w:cs="Times New Roman"/>
          <w:sz w:val="24"/>
          <w:szCs w:val="24"/>
        </w:rPr>
        <w:t>Assemblyman</w:t>
      </w:r>
      <w:r w:rsidRPr="00924979">
        <w:rPr>
          <w:rFonts w:ascii="Times New Roman" w:hAnsi="Times New Roman" w:cs="Times New Roman"/>
          <w:sz w:val="24"/>
          <w:szCs w:val="24"/>
        </w:rPr>
        <w:t xml:space="preserve"> Robert Rivas represents the interests of the rural population - farm workers and landowners.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In 2018, Rivas was elected to the California State Assembly for the county around the agricultural towns of Hollister and</w:t>
      </w:r>
      <w:r w:rsidR="00764E3D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Salinas. There, just over an hour from Silicon Valley, lived “over 100,000 agricultural workers,” says Rivas, himself the</w:t>
      </w:r>
      <w:r w:rsidR="00342F4F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grandson of farm workers.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More than 16,000 dead from the pandemic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So far, 860,000 people have contracted the virus in California alone. More than 16,600 have died as a result of the disease</w:t>
      </w:r>
      <w:r w:rsidR="00F67132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since March.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The 2020 forest fire season was already the most devastating in the state's recent history: More than 360 fires destroyed more</w:t>
      </w:r>
      <w:r w:rsidR="00957F52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than 1.6 million hectares of land, and the cost is estimated at over 1.6 billion dollars.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So Martimes, Rominger and Rivas have had an extreme summer. In Zoom conversations, they tell how they experienced the</w:t>
      </w:r>
      <w:r w:rsidR="00986F5C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events.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Bruce Rominger was lucky: the forest fires north of his farm stopped a mile from his irrigated tomato fields and almond</w:t>
      </w:r>
      <w:r w:rsidR="00986F5C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plantations thanks to a natural border.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Nevertheless: "The smoke is really not good for your health," says Rominger. His employees wore N95 protective masks in the</w:t>
      </w:r>
      <w:r w:rsidR="00986F5C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fields, the harvest continued. But there was one advantage, says Rominger: The temperatures of more than 40 degrees, which</w:t>
      </w:r>
      <w:r w:rsidR="0043445A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lasted for weeks, were mitigated by the fact that smoke covered the sun.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Everyone on his farm has been wearing masks since the pandemic began. He wishes that had happened elsewhere too. Many</w:t>
      </w:r>
      <w:r w:rsidR="008018D0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people don't understand how relevant agriculture is to the US: "The most basic industry we have," says Rominger.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 xml:space="preserve">"Agriculture is our elixir of life," says </w:t>
      </w:r>
      <w:r w:rsidR="008018D0" w:rsidRPr="00924979">
        <w:rPr>
          <w:rFonts w:ascii="Times New Roman" w:hAnsi="Times New Roman" w:cs="Times New Roman"/>
          <w:sz w:val="24"/>
          <w:szCs w:val="24"/>
        </w:rPr>
        <w:t xml:space="preserve">Assemblyman </w:t>
      </w:r>
      <w:r w:rsidRPr="00924979">
        <w:rPr>
          <w:rFonts w:ascii="Times New Roman" w:hAnsi="Times New Roman" w:cs="Times New Roman"/>
          <w:sz w:val="24"/>
          <w:szCs w:val="24"/>
        </w:rPr>
        <w:t>Rivas. The consequences of the pandemic are particularly noticeable economically in</w:t>
      </w:r>
      <w:r w:rsidR="008018D0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his constituency: schools and restaurants have been closed nationwide, and the demand for vegetables and fruit has fallen</w:t>
      </w:r>
      <w:r w:rsidR="00780B25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sharply.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It also meant less work for farm workers. According to a study by NGOs and researchers from the University of California, half</w:t>
      </w:r>
      <w:r w:rsidR="00780B25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of the workers surveyed had lost income in the spring.</w:t>
      </w:r>
    </w:p>
    <w:p w:rsidR="00EB61A6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Bad conditions exacerbated</w:t>
      </w:r>
    </w:p>
    <w:p w:rsidR="00AE506B" w:rsidRPr="00924979" w:rsidRDefault="00EB61A6" w:rsidP="00924979">
      <w:pPr>
        <w:jc w:val="both"/>
        <w:rPr>
          <w:rFonts w:ascii="Times New Roman" w:hAnsi="Times New Roman" w:cs="Times New Roman"/>
          <w:sz w:val="24"/>
          <w:szCs w:val="24"/>
        </w:rPr>
      </w:pPr>
      <w:r w:rsidRPr="00924979">
        <w:rPr>
          <w:rFonts w:ascii="Times New Roman" w:hAnsi="Times New Roman" w:cs="Times New Roman"/>
          <w:sz w:val="24"/>
          <w:szCs w:val="24"/>
        </w:rPr>
        <w:t>Elizabeth Martimes reports that many farm workers did not dare to report a possible Covid illness at work. “They're scared</w:t>
      </w:r>
      <w:r w:rsidR="00780B25" w:rsidRPr="00924979">
        <w:rPr>
          <w:rFonts w:ascii="Times New Roman" w:hAnsi="Times New Roman" w:cs="Times New Roman"/>
          <w:sz w:val="24"/>
          <w:szCs w:val="24"/>
        </w:rPr>
        <w:t xml:space="preserve"> </w:t>
      </w:r>
      <w:r w:rsidRPr="00924979">
        <w:rPr>
          <w:rFonts w:ascii="Times New Roman" w:hAnsi="Times New Roman" w:cs="Times New Roman"/>
          <w:sz w:val="24"/>
          <w:szCs w:val="24"/>
        </w:rPr>
        <w:t>about their residence status,” she says.</w:t>
      </w:r>
    </w:p>
    <w:sectPr w:rsidR="00AE506B" w:rsidRPr="009249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6"/>
    <w:rsid w:val="00135523"/>
    <w:rsid w:val="00342F4F"/>
    <w:rsid w:val="00365431"/>
    <w:rsid w:val="0043445A"/>
    <w:rsid w:val="00493B94"/>
    <w:rsid w:val="004A4E73"/>
    <w:rsid w:val="00515A23"/>
    <w:rsid w:val="00520BFF"/>
    <w:rsid w:val="006107D0"/>
    <w:rsid w:val="00642F2C"/>
    <w:rsid w:val="0065682C"/>
    <w:rsid w:val="00764E3D"/>
    <w:rsid w:val="00780B25"/>
    <w:rsid w:val="008018D0"/>
    <w:rsid w:val="0087007A"/>
    <w:rsid w:val="00882BFD"/>
    <w:rsid w:val="00904DA5"/>
    <w:rsid w:val="00924979"/>
    <w:rsid w:val="00957F52"/>
    <w:rsid w:val="00986F5C"/>
    <w:rsid w:val="00A67317"/>
    <w:rsid w:val="00AB1702"/>
    <w:rsid w:val="00BA42AB"/>
    <w:rsid w:val="00BD22EE"/>
    <w:rsid w:val="00C25405"/>
    <w:rsid w:val="00C97F8B"/>
    <w:rsid w:val="00CA653D"/>
    <w:rsid w:val="00E27CE8"/>
    <w:rsid w:val="00EB61A6"/>
    <w:rsid w:val="00F67132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Rominger</dc:creator>
  <cp:lastModifiedBy>Rominger</cp:lastModifiedBy>
  <cp:revision>30</cp:revision>
  <dcterms:created xsi:type="dcterms:W3CDTF">2020-10-18T17:06:00Z</dcterms:created>
  <dcterms:modified xsi:type="dcterms:W3CDTF">2020-10-18T18:08:00Z</dcterms:modified>
</cp:coreProperties>
</file>